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CD" w:rsidRPr="006B2AF5" w:rsidRDefault="005E6DCD" w:rsidP="005E6DCD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6B2AF5">
        <w:rPr>
          <w:b/>
          <w:bCs/>
          <w:sz w:val="22"/>
          <w:szCs w:val="22"/>
        </w:rPr>
        <w:t>OGŁOSZENIE O WOLNYM STANOWISKU URZĘDNICZYM</w:t>
      </w:r>
    </w:p>
    <w:p w:rsidR="005E6DCD" w:rsidRDefault="005E6DCD" w:rsidP="005E6DCD">
      <w:pPr>
        <w:jc w:val="center"/>
        <w:rPr>
          <w:b/>
          <w:bCs/>
        </w:rPr>
      </w:pPr>
      <w:r w:rsidRPr="006B2AF5">
        <w:rPr>
          <w:b/>
          <w:bCs/>
          <w:sz w:val="22"/>
          <w:szCs w:val="22"/>
        </w:rPr>
        <w:t>ORAZ O NABORZE KANDYDATÓW NA STANOWISKO</w:t>
      </w:r>
    </w:p>
    <w:p w:rsidR="005E6DCD" w:rsidRPr="006B2AF5" w:rsidRDefault="005E6DCD" w:rsidP="005E6DCD">
      <w:pPr>
        <w:jc w:val="center"/>
        <w:rPr>
          <w:b/>
          <w:bCs/>
          <w:caps/>
          <w:sz w:val="36"/>
          <w:szCs w:val="36"/>
        </w:rPr>
      </w:pPr>
      <w:r w:rsidRPr="006B2AF5">
        <w:rPr>
          <w:b/>
          <w:bCs/>
          <w:caps/>
          <w:sz w:val="36"/>
          <w:szCs w:val="36"/>
        </w:rPr>
        <w:t>podinspektora</w:t>
      </w:r>
    </w:p>
    <w:p w:rsidR="005E6DCD" w:rsidRPr="006B2AF5" w:rsidRDefault="005E6DCD" w:rsidP="005E6DC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W REFERACIE INWESTYCJI I REMONTÓW</w:t>
      </w:r>
    </w:p>
    <w:p w:rsidR="005E6DCD" w:rsidRPr="006B2AF5" w:rsidRDefault="005E6DCD" w:rsidP="005E6DC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5E6DCD" w:rsidRPr="006B2AF5" w:rsidRDefault="005E6DCD" w:rsidP="005E6DC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5E6DCD" w:rsidRDefault="005E6DCD" w:rsidP="005E6DCD">
      <w:pPr>
        <w:ind w:left="567" w:hanging="567"/>
        <w:jc w:val="both"/>
        <w:rPr>
          <w:b/>
          <w:bCs/>
        </w:rPr>
      </w:pPr>
    </w:p>
    <w:p w:rsidR="005E6DCD" w:rsidRDefault="005E6DCD" w:rsidP="005E6DCD">
      <w:pPr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5E6DCD" w:rsidRDefault="005E6DCD" w:rsidP="005E6DCD">
      <w:pPr>
        <w:numPr>
          <w:ilvl w:val="0"/>
          <w:numId w:val="4"/>
        </w:numPr>
        <w:ind w:left="1417" w:hanging="283"/>
      </w:pPr>
      <w:r>
        <w:t>obywatelstwo polskie*;</w:t>
      </w:r>
    </w:p>
    <w:p w:rsidR="005E6DCD" w:rsidRDefault="005E6DCD" w:rsidP="005E6DCD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5E6DCD" w:rsidRDefault="005E6DCD" w:rsidP="005E6DCD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5E6DCD" w:rsidRDefault="005E6DCD" w:rsidP="005E6DCD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5E6DCD" w:rsidRDefault="005E6DCD" w:rsidP="005E6DCD">
      <w:pPr>
        <w:numPr>
          <w:ilvl w:val="0"/>
          <w:numId w:val="4"/>
        </w:numPr>
        <w:ind w:left="1417" w:hanging="283"/>
      </w:pPr>
      <w:r>
        <w:t>nieposzlakowana opinia;</w:t>
      </w:r>
    </w:p>
    <w:p w:rsidR="005E6DCD" w:rsidRDefault="005E6DCD" w:rsidP="005E6DCD">
      <w:pPr>
        <w:pStyle w:val="Zawartotabeli"/>
        <w:numPr>
          <w:ilvl w:val="0"/>
          <w:numId w:val="4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– budownictwo ogólne oraz specjalności instalacyjne, architektura lub drogownictwo oraz kierunki pokrewne w/w;</w:t>
      </w:r>
    </w:p>
    <w:p w:rsidR="005E6DCD" w:rsidRDefault="005E6DCD" w:rsidP="005E6DCD">
      <w:pPr>
        <w:numPr>
          <w:ilvl w:val="0"/>
          <w:numId w:val="4"/>
        </w:numPr>
        <w:ind w:left="1417" w:hanging="283"/>
        <w:jc w:val="both"/>
      </w:pPr>
      <w:r>
        <w:t>doświadczenie zawodowe co najmniej: nie wymagane;</w:t>
      </w:r>
    </w:p>
    <w:p w:rsidR="005E6DCD" w:rsidRDefault="005E6DCD" w:rsidP="005E6DCD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5E6DCD" w:rsidRPr="00CB251E" w:rsidRDefault="005E6DCD" w:rsidP="005E6DCD">
      <w:pPr>
        <w:ind w:left="1418" w:hanging="2"/>
        <w:jc w:val="both"/>
      </w:pPr>
      <w:r>
        <w:t xml:space="preserve">- </w:t>
      </w:r>
      <w:r w:rsidRPr="00CB251E">
        <w:t>ustawa z dnia 07 lipc</w:t>
      </w:r>
      <w:r>
        <w:t>a 1994r. Prawo budowlane (Dz. U. z 2013r. poz. 1409       z późń.</w:t>
      </w:r>
      <w:r w:rsidRPr="00CB251E">
        <w:t xml:space="preserve"> zm.),</w:t>
      </w:r>
    </w:p>
    <w:p w:rsidR="005E6DCD" w:rsidRDefault="005E6DCD" w:rsidP="005E6DCD">
      <w:pPr>
        <w:pStyle w:val="Bezodstpw"/>
        <w:ind w:left="1418" w:hanging="143"/>
        <w:jc w:val="both"/>
      </w:pPr>
      <w:r>
        <w:t xml:space="preserve">- </w:t>
      </w:r>
      <w:r>
        <w:rPr>
          <w:kern w:val="0"/>
        </w:rPr>
        <w:t xml:space="preserve">ustawa </w:t>
      </w:r>
      <w:r w:rsidRPr="0057186E">
        <w:rPr>
          <w:kern w:val="0"/>
        </w:rPr>
        <w:t>z dnia 29 stycznia 2004 r.</w:t>
      </w:r>
      <w:r>
        <w:rPr>
          <w:kern w:val="0"/>
        </w:rPr>
        <w:t xml:space="preserve"> </w:t>
      </w:r>
      <w:r w:rsidRPr="0057186E">
        <w:rPr>
          <w:kern w:val="0"/>
        </w:rPr>
        <w:t>Prawo zamówień publicznych</w:t>
      </w:r>
      <w:r>
        <w:rPr>
          <w:kern w:val="0"/>
        </w:rPr>
        <w:t xml:space="preserve"> (Dz.U. z 2015r. poz. 2164 z późń.zm.).</w:t>
      </w:r>
    </w:p>
    <w:p w:rsidR="005E6DCD" w:rsidRDefault="005E6DCD" w:rsidP="005E6DCD">
      <w:pPr>
        <w:ind w:left="567" w:hanging="567"/>
        <w:jc w:val="both"/>
        <w:rPr>
          <w:b/>
          <w:bCs/>
        </w:rPr>
      </w:pPr>
    </w:p>
    <w:p w:rsidR="005E6DCD" w:rsidRDefault="005E6DCD" w:rsidP="005E6DCD">
      <w:pPr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5E6DCD" w:rsidRDefault="005E6DCD" w:rsidP="005E6DCD">
      <w:pPr>
        <w:pStyle w:val="Zawartotabeli"/>
        <w:numPr>
          <w:ilvl w:val="0"/>
          <w:numId w:val="8"/>
        </w:numPr>
        <w:ind w:left="1418" w:hanging="284"/>
        <w:jc w:val="both"/>
      </w:pPr>
      <w:r>
        <w:t>co najmniej 2 letnie doświadczenie w pracy w</w:t>
      </w:r>
      <w:r w:rsidRPr="00442631">
        <w:t xml:space="preserve"> </w:t>
      </w:r>
      <w:r>
        <w:t>działach technicznych                w firmach inwestycyjnych lub budowlanych, biurach projektowych lub            w administracji publicznej związanej z inwestycjami, bezpośrednie wykonawstwo robót;</w:t>
      </w:r>
    </w:p>
    <w:p w:rsidR="005E6DCD" w:rsidRDefault="005E6DCD" w:rsidP="005E6DCD">
      <w:pPr>
        <w:pStyle w:val="Akapitzlist"/>
        <w:numPr>
          <w:ilvl w:val="0"/>
          <w:numId w:val="8"/>
        </w:numPr>
        <w:ind w:firstLine="414"/>
        <w:jc w:val="both"/>
      </w:pPr>
      <w:r>
        <w:t xml:space="preserve">uprawnienia budowlane w specjalności konstrukcyjno-budowlanej, drogowej, </w:t>
      </w:r>
    </w:p>
    <w:p w:rsidR="005E6DCD" w:rsidRDefault="005E6DCD" w:rsidP="005E6DCD">
      <w:pPr>
        <w:pStyle w:val="Akapitzlist"/>
        <w:ind w:left="1134"/>
        <w:jc w:val="both"/>
      </w:pPr>
      <w:r>
        <w:t xml:space="preserve">     instalacyjnej lub architektonicznej;</w:t>
      </w:r>
    </w:p>
    <w:p w:rsidR="005E6DCD" w:rsidRPr="00AE0B16" w:rsidRDefault="005E6DCD" w:rsidP="005E6DCD">
      <w:pPr>
        <w:pStyle w:val="Akapitzlist"/>
        <w:numPr>
          <w:ilvl w:val="0"/>
          <w:numId w:val="8"/>
        </w:numPr>
        <w:ind w:left="1417" w:hanging="283"/>
        <w:jc w:val="both"/>
      </w:pPr>
      <w:r>
        <w:t xml:space="preserve">umiejętność obsługi komputera, znajomość programów Word, Excel oraz programów kosztorysowych (Norma); </w:t>
      </w:r>
    </w:p>
    <w:p w:rsidR="005E6DCD" w:rsidRDefault="005E6DCD" w:rsidP="005E6DCD">
      <w:pPr>
        <w:numPr>
          <w:ilvl w:val="0"/>
          <w:numId w:val="8"/>
        </w:numPr>
        <w:ind w:left="1417" w:hanging="283"/>
        <w:jc w:val="both"/>
      </w:pPr>
      <w:r>
        <w:t>umiejętność czytania dokumentacji technicznej;</w:t>
      </w:r>
    </w:p>
    <w:p w:rsidR="005E6DCD" w:rsidRDefault="005E6DCD" w:rsidP="005E6DCD">
      <w:pPr>
        <w:numPr>
          <w:ilvl w:val="0"/>
          <w:numId w:val="8"/>
        </w:numPr>
        <w:ind w:left="1417" w:hanging="283"/>
        <w:jc w:val="both"/>
      </w:pPr>
      <w:r>
        <w:t>umiejętność planowania i przygotowania inwestycji;</w:t>
      </w:r>
    </w:p>
    <w:p w:rsidR="005E6DCD" w:rsidRDefault="005E6DCD" w:rsidP="005E6DCD">
      <w:pPr>
        <w:numPr>
          <w:ilvl w:val="0"/>
          <w:numId w:val="8"/>
        </w:numPr>
        <w:ind w:left="1417" w:hanging="283"/>
        <w:jc w:val="both"/>
      </w:pPr>
      <w:r>
        <w:t>komunikatywność,</w:t>
      </w:r>
      <w:r w:rsidRPr="00525FBD">
        <w:t xml:space="preserve"> </w:t>
      </w:r>
      <w:r>
        <w:t>samodzielność w działaniu, kreatywność, umiejętność pracy w zespole;</w:t>
      </w:r>
    </w:p>
    <w:p w:rsidR="005E6DCD" w:rsidRDefault="005E6DCD" w:rsidP="005E6DCD">
      <w:pPr>
        <w:numPr>
          <w:ilvl w:val="0"/>
          <w:numId w:val="8"/>
        </w:numPr>
        <w:ind w:left="1417" w:hanging="283"/>
      </w:pPr>
      <w:r>
        <w:t>znajomość następujących przepisów prawa:</w:t>
      </w:r>
    </w:p>
    <w:p w:rsidR="005E6DCD" w:rsidRDefault="005E6DCD" w:rsidP="005E6DCD">
      <w:pPr>
        <w:numPr>
          <w:ilvl w:val="0"/>
          <w:numId w:val="1"/>
        </w:numPr>
        <w:ind w:left="1984" w:hanging="283"/>
        <w:jc w:val="both"/>
      </w:pPr>
      <w:r>
        <w:t>ustawa z dnia 5 czerwca 1998 r. o samorządzie powiatowym (Dz. U.        z 2015 r. poz. 1445 z późn. zm.),</w:t>
      </w:r>
    </w:p>
    <w:p w:rsidR="005E6DCD" w:rsidRDefault="005E6DCD" w:rsidP="005E6DCD">
      <w:pPr>
        <w:numPr>
          <w:ilvl w:val="0"/>
          <w:numId w:val="1"/>
        </w:numPr>
        <w:ind w:left="1984" w:hanging="283"/>
        <w:jc w:val="both"/>
      </w:pPr>
      <w:r>
        <w:t>ustawa z dnia 21 listopada 2008 r. o pracownikach samorządowych        (Dz. U. z 2014 r. poz. 1202, z późn. zm.).</w:t>
      </w:r>
    </w:p>
    <w:p w:rsidR="005E6DCD" w:rsidRDefault="005E6DCD" w:rsidP="005E6DCD">
      <w:pPr>
        <w:ind w:left="567" w:hanging="567"/>
        <w:jc w:val="both"/>
        <w:rPr>
          <w:b/>
          <w:bCs/>
        </w:rPr>
      </w:pPr>
    </w:p>
    <w:p w:rsidR="005E6DCD" w:rsidRDefault="005E6DCD" w:rsidP="005E6DCD">
      <w:pPr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5E6DCD" w:rsidRDefault="005E6DCD" w:rsidP="005E6DCD">
      <w:pPr>
        <w:numPr>
          <w:ilvl w:val="0"/>
          <w:numId w:val="5"/>
        </w:numPr>
        <w:ind w:left="1417" w:hanging="283"/>
        <w:jc w:val="both"/>
      </w:pPr>
      <w:r>
        <w:t>miejsce pracy: Brzeg;</w:t>
      </w:r>
    </w:p>
    <w:p w:rsidR="005E6DCD" w:rsidRDefault="005E6DCD" w:rsidP="005E6DCD">
      <w:pPr>
        <w:numPr>
          <w:ilvl w:val="0"/>
          <w:numId w:val="5"/>
        </w:numPr>
        <w:ind w:left="1417" w:hanging="283"/>
        <w:jc w:val="both"/>
      </w:pPr>
      <w:r>
        <w:t>wymiar czasu pracy: cały etat;</w:t>
      </w:r>
    </w:p>
    <w:p w:rsidR="005E6DCD" w:rsidRDefault="005E6DCD" w:rsidP="005E6DCD">
      <w:pPr>
        <w:numPr>
          <w:ilvl w:val="0"/>
          <w:numId w:val="5"/>
        </w:numPr>
        <w:ind w:left="1417" w:hanging="283"/>
        <w:jc w:val="both"/>
      </w:pPr>
      <w:r>
        <w:t>z osobą wyłonioną w wyniku naboru przewidywane jest zawarcie umowy           o pracę na czas określony z możliwością przedłużenia na czas nieokreślony;</w:t>
      </w:r>
    </w:p>
    <w:p w:rsidR="005E6DCD" w:rsidRDefault="005E6DCD" w:rsidP="005E6DCD">
      <w:pPr>
        <w:pStyle w:val="Akapitzlist"/>
        <w:numPr>
          <w:ilvl w:val="0"/>
          <w:numId w:val="5"/>
        </w:numPr>
        <w:tabs>
          <w:tab w:val="clear" w:pos="805"/>
          <w:tab w:val="num" w:pos="1418"/>
        </w:tabs>
        <w:ind w:left="1417" w:hanging="284"/>
        <w:jc w:val="both"/>
      </w:pPr>
      <w:r>
        <w:lastRenderedPageBreak/>
        <w:t xml:space="preserve">zatrudniona osoba będzie pracownikiem samorządowym na stanowisku urzędniczym, którego obowiązki i uprawnienia określają w szczególności: ustawa z dnia 21 listopada 2008 r. o pracownikach samorządowych (Dz. U. z 2014 r. poz. 1202, z późn. zm.), ustawa z dnia 26 czerwca 1974 r. — Kodeks pracy </w:t>
      </w:r>
      <w:r w:rsidRPr="00766059">
        <w:rPr>
          <w:bCs/>
        </w:rPr>
        <w:t>(Dz. U. z 2014r. poz. 1502 z późń. zm. )</w:t>
      </w:r>
      <w:r>
        <w:rPr>
          <w:b/>
          <w:bCs/>
          <w:sz w:val="22"/>
        </w:rPr>
        <w:t xml:space="preserve"> </w:t>
      </w:r>
      <w:r>
        <w:t xml:space="preserve">rozporządzenie Rady Ministrów z dnia 18 marca 2009 r. w sprawie wynagradzania pracowników samorządowych </w:t>
      </w:r>
      <w:r w:rsidRPr="003011FF">
        <w:t xml:space="preserve">( </w:t>
      </w:r>
      <w:r w:rsidRPr="003011FF">
        <w:rPr>
          <w:bCs/>
        </w:rPr>
        <w:t>Dz. U. z 2014r. poz. 1786 z późń. zm.</w:t>
      </w:r>
      <w:r w:rsidRPr="003011FF">
        <w:rPr>
          <w:b/>
          <w:bCs/>
        </w:rPr>
        <w:t xml:space="preserve"> </w:t>
      </w:r>
      <w:r w:rsidRPr="003011FF">
        <w:t>),</w:t>
      </w:r>
      <w:r>
        <w:t xml:space="preserve"> regulamin pracy Starostwa Powiatowego w Brzegu i inne;</w:t>
      </w:r>
    </w:p>
    <w:p w:rsidR="005E6DCD" w:rsidRDefault="005E6DCD" w:rsidP="005E6DCD">
      <w:pPr>
        <w:numPr>
          <w:ilvl w:val="0"/>
          <w:numId w:val="5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5E6DCD" w:rsidRDefault="005E6DCD" w:rsidP="005E6DCD">
      <w:pPr>
        <w:numPr>
          <w:ilvl w:val="0"/>
          <w:numId w:val="5"/>
        </w:numPr>
        <w:ind w:left="1417" w:hanging="283"/>
        <w:jc w:val="both"/>
      </w:pPr>
      <w:r>
        <w:t>stanowisko wyposażone będzie w komputer z oprogramowaniem.</w:t>
      </w:r>
    </w:p>
    <w:p w:rsidR="005E6DCD" w:rsidRDefault="005E6DCD" w:rsidP="005E6DCD">
      <w:pPr>
        <w:jc w:val="both"/>
        <w:rPr>
          <w:b/>
          <w:bCs/>
        </w:rPr>
      </w:pPr>
    </w:p>
    <w:p w:rsidR="005E6DCD" w:rsidRDefault="005E6DCD" w:rsidP="005E6DCD">
      <w:pPr>
        <w:keepNext/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keepNext/>
        <w:ind w:left="567" w:hanging="567"/>
        <w:jc w:val="both"/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5E6DCD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procesie  przygotowania  zamierzeń  inwestycyjnych oraz prac  remontowych</w:t>
      </w:r>
      <w:r>
        <w:rPr>
          <w:lang w:eastAsia="pl-PL"/>
        </w:rPr>
        <w:t>, w tym koordynacja procesu inwestycyjnego zgodnie z ustawą Prawo budowlane;</w:t>
      </w:r>
    </w:p>
    <w:p w:rsidR="005E6DCD" w:rsidRPr="00142011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rzygotowywani</w:t>
      </w:r>
      <w:r>
        <w:rPr>
          <w:lang w:eastAsia="pl-PL"/>
        </w:rPr>
        <w:t>e</w:t>
      </w:r>
      <w:r w:rsidRPr="00142011">
        <w:rPr>
          <w:lang w:eastAsia="pl-PL"/>
        </w:rPr>
        <w:t xml:space="preserve"> materiałów niezbędnych do uzyskania stosownych decyzji </w:t>
      </w:r>
      <w:r>
        <w:rPr>
          <w:lang w:eastAsia="pl-PL"/>
        </w:rPr>
        <w:t xml:space="preserve">       </w:t>
      </w:r>
      <w:r w:rsidRPr="00142011">
        <w:rPr>
          <w:lang w:eastAsia="pl-PL"/>
        </w:rPr>
        <w:t>i pozwoleń związanych z realizacją inwestycji</w:t>
      </w:r>
      <w:r>
        <w:rPr>
          <w:lang w:eastAsia="pl-PL"/>
        </w:rPr>
        <w:t xml:space="preserve"> w tym nadzór nad przygotowaniem dokumentacji technicznej inwestycji planowanych do realizacji przez Starostwo Powiatowe w Brzegu;</w:t>
      </w:r>
    </w:p>
    <w:p w:rsidR="005E6DCD" w:rsidRPr="00142011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</w:t>
      </w:r>
      <w:r>
        <w:rPr>
          <w:lang w:eastAsia="pl-PL"/>
        </w:rPr>
        <w:t xml:space="preserve"> kontrolowaniu inwestycji pod względem rzeczowym i finansowym</w:t>
      </w:r>
      <w:r w:rsidRPr="00142011">
        <w:rPr>
          <w:lang w:eastAsia="pl-PL"/>
        </w:rPr>
        <w:t xml:space="preserve">, weryfikowanie płatności zgodnie z zawartą umową na roboty i </w:t>
      </w:r>
      <w:r>
        <w:rPr>
          <w:lang w:eastAsia="pl-PL"/>
        </w:rPr>
        <w:t>nadzory inwestorskie;</w:t>
      </w:r>
    </w:p>
    <w:p w:rsidR="005E6DCD" w:rsidRPr="00142011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rowadzenie monitoringu porealizacyjnego zadań wykonanych i oddanych do eksploatacji</w:t>
      </w:r>
      <w:r>
        <w:rPr>
          <w:lang w:eastAsia="pl-PL"/>
        </w:rPr>
        <w:t>, w tym udział w przeglądach gwarancyjnych;</w:t>
      </w:r>
    </w:p>
    <w:p w:rsidR="005E6DCD" w:rsidRPr="00A26F16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t>w</w:t>
      </w:r>
      <w:r w:rsidRPr="00142011">
        <w:t>spółpraca z biurami projektowymi oraz firmami wykonawczymi</w:t>
      </w:r>
      <w:r>
        <w:t xml:space="preserve"> na wszystkich etapach przygotowania i realizacji inwestycji tj.: koordynacja, uzgadnianie i analiza zleconych opracowań koncepcyjnych i dokumentacji technicznych, przekazywanie dokumentacji technicznej wykonawcy, zapewnienie obsługi i nadzoru inwestorskiego nad realizacją inwestycji             i remontów w celu zapewnienia ich prawidłowego przebiegu i zakończenia;</w:t>
      </w:r>
    </w:p>
    <w:p w:rsidR="005E6DCD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 xml:space="preserve">dział </w:t>
      </w:r>
      <w:r>
        <w:rPr>
          <w:lang w:eastAsia="pl-PL"/>
        </w:rPr>
        <w:t xml:space="preserve"> w przygotowaniu dokumentacji przetargowej SIWZ w zakresie wybranych elementów dot. zadań inwestycyjnych i remontowych;</w:t>
      </w:r>
    </w:p>
    <w:p w:rsidR="005E6DCD" w:rsidRDefault="005E6DCD" w:rsidP="005E6DCD">
      <w:pPr>
        <w:pStyle w:val="Bezodstpw1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prowadzenie spraw związanych z zabezpieczeniem potrzeb inwestycyjnych        i planowanym rozwojem;</w:t>
      </w:r>
    </w:p>
    <w:p w:rsidR="005E6DCD" w:rsidRDefault="005E6DCD" w:rsidP="005E6DCD">
      <w:pPr>
        <w:pStyle w:val="Bezodstpw1"/>
        <w:numPr>
          <w:ilvl w:val="0"/>
          <w:numId w:val="7"/>
        </w:numPr>
        <w:rPr>
          <w:lang w:eastAsia="pl-PL"/>
        </w:rPr>
      </w:pPr>
      <w:r>
        <w:rPr>
          <w:lang w:eastAsia="pl-PL"/>
        </w:rPr>
        <w:t>sporządzanie sprawozdań z realizacji inwestycji i remontów.</w:t>
      </w:r>
    </w:p>
    <w:p w:rsidR="005E6DCD" w:rsidRDefault="005E6DCD" w:rsidP="005E6DCD">
      <w:pPr>
        <w:ind w:left="283" w:hanging="283"/>
        <w:jc w:val="both"/>
        <w:rPr>
          <w:b/>
          <w:bCs/>
        </w:rPr>
      </w:pPr>
    </w:p>
    <w:p w:rsidR="005E6DCD" w:rsidRDefault="005E6DCD" w:rsidP="005E6DCD">
      <w:pPr>
        <w:keepNext/>
        <w:jc w:val="both"/>
        <w:rPr>
          <w:b/>
          <w:bCs/>
          <w:u w:val="single"/>
        </w:rPr>
      </w:pPr>
    </w:p>
    <w:p w:rsidR="005E6DCD" w:rsidRDefault="005E6DCD" w:rsidP="005E6DCD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5E6DCD" w:rsidRDefault="005E6DCD" w:rsidP="005E6DCD">
      <w:pPr>
        <w:numPr>
          <w:ilvl w:val="0"/>
          <w:numId w:val="6"/>
        </w:numPr>
        <w:ind w:left="1701" w:hanging="454"/>
      </w:pPr>
      <w:r>
        <w:t>list motywacyjny;</w:t>
      </w:r>
    </w:p>
    <w:p w:rsidR="005E6DCD" w:rsidRDefault="005E6DCD" w:rsidP="005E6DCD">
      <w:pPr>
        <w:numPr>
          <w:ilvl w:val="0"/>
          <w:numId w:val="6"/>
        </w:numPr>
        <w:ind w:left="1701" w:hanging="454"/>
      </w:pPr>
      <w:r>
        <w:t>życiorys (curriculum vitae);</w:t>
      </w:r>
    </w:p>
    <w:p w:rsidR="005E6DCD" w:rsidRDefault="005E6DCD" w:rsidP="005E6DCD">
      <w:pPr>
        <w:numPr>
          <w:ilvl w:val="0"/>
          <w:numId w:val="6"/>
        </w:numPr>
        <w:ind w:left="1701" w:hanging="454"/>
        <w:jc w:val="both"/>
      </w:pPr>
      <w:r>
        <w:t>wypełniony oryginał kwestionariusza osobowego dla osoby ubiegającej się          o zatrudnienie (do pobrania na stronie powiat.brzeski.opolski.sisco.info lub w pok. 106 A na parterze w siedzibie Starostwa Powiatowego w Brzegu przy ul. Robotniczej 20);</w:t>
      </w:r>
    </w:p>
    <w:p w:rsidR="005E6DCD" w:rsidRDefault="005E6DCD" w:rsidP="005E6DCD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5E6DCD" w:rsidRDefault="005E6DCD" w:rsidP="005E6DCD">
      <w:pPr>
        <w:numPr>
          <w:ilvl w:val="0"/>
          <w:numId w:val="2"/>
        </w:numPr>
        <w:ind w:left="2551" w:hanging="454"/>
        <w:jc w:val="both"/>
      </w:pPr>
      <w:r>
        <w:lastRenderedPageBreak/>
        <w:t>o posiadaniu pełnej zdolności do czynności prawnych,</w:t>
      </w:r>
    </w:p>
    <w:p w:rsidR="005E6DCD" w:rsidRDefault="005E6DCD" w:rsidP="005E6DCD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5E6DCD" w:rsidRDefault="005E6DCD" w:rsidP="005E6DCD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5E6DCD" w:rsidRDefault="005E6DCD" w:rsidP="005E6DCD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5E6DCD" w:rsidRDefault="005E6DCD" w:rsidP="005E6DCD">
      <w:pPr>
        <w:numPr>
          <w:ilvl w:val="0"/>
          <w:numId w:val="6"/>
        </w:numPr>
        <w:ind w:left="1701" w:hanging="454"/>
        <w:jc w:val="both"/>
      </w:pPr>
      <w:r>
        <w:t xml:space="preserve">kopie następujących dokumentów, </w:t>
      </w:r>
      <w:r w:rsidRPr="00826BA3">
        <w:rPr>
          <w:u w:val="single"/>
        </w:rPr>
        <w:t>poświadczone przez kandydata na każdej zapisanej stronie za zgodność z oryginałem</w:t>
      </w:r>
      <w:r>
        <w:t>:</w:t>
      </w:r>
    </w:p>
    <w:p w:rsidR="005E6DCD" w:rsidRDefault="005E6DCD" w:rsidP="005E6DCD">
      <w:pPr>
        <w:numPr>
          <w:ilvl w:val="0"/>
          <w:numId w:val="3"/>
        </w:numPr>
        <w:ind w:left="2551" w:hanging="283"/>
      </w:pPr>
      <w:r>
        <w:t>dokumentu tożsamości,</w:t>
      </w:r>
    </w:p>
    <w:p w:rsidR="005E6DCD" w:rsidRDefault="005E6DCD" w:rsidP="005E6DCD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5E6DCD" w:rsidRDefault="005E6DCD" w:rsidP="005E6DCD">
      <w:pPr>
        <w:numPr>
          <w:ilvl w:val="0"/>
          <w:numId w:val="3"/>
        </w:numPr>
        <w:ind w:left="2551" w:hanging="283"/>
        <w:jc w:val="both"/>
      </w:pPr>
      <w:r>
        <w:t>dyplomów, świadectw lub innych dokumentów potwierdzających wykształcenie,</w:t>
      </w:r>
    </w:p>
    <w:p w:rsidR="005E6DCD" w:rsidRDefault="005E6DCD" w:rsidP="005E6DCD">
      <w:pPr>
        <w:numPr>
          <w:ilvl w:val="0"/>
          <w:numId w:val="3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5E6DCD" w:rsidRDefault="005E6DCD" w:rsidP="005E6DCD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                       w szczególności orzeczenia o stopniu niepełnosprawności, jeżeli kandydatowi przysługuje pierwszeństwo na zasadach określonych w art. 13a ust. 2 ustawy pracownikach samorządowych,</w:t>
      </w:r>
    </w:p>
    <w:p w:rsidR="005E6DCD" w:rsidRDefault="005E6DCD" w:rsidP="005E6DCD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5E6DCD" w:rsidRDefault="005E6DCD" w:rsidP="005E6DCD">
      <w:pPr>
        <w:ind w:left="2551"/>
        <w:jc w:val="both"/>
      </w:pPr>
    </w:p>
    <w:p w:rsidR="005E6DCD" w:rsidRDefault="005E6DCD" w:rsidP="005E6DCD">
      <w:pPr>
        <w:jc w:val="both"/>
        <w:rPr>
          <w:b/>
          <w:bCs/>
          <w:u w:val="single"/>
        </w:rPr>
      </w:pPr>
    </w:p>
    <w:p w:rsidR="005E6DCD" w:rsidRPr="00A43242" w:rsidRDefault="005E6DCD" w:rsidP="005E6DCD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</w:p>
    <w:p w:rsidR="005E6DCD" w:rsidRDefault="005E6DCD" w:rsidP="005E6DCD">
      <w:pPr>
        <w:pStyle w:val="Akapitzlist"/>
        <w:jc w:val="both"/>
      </w:pPr>
      <w:r>
        <w:t xml:space="preserve">W miesiącu poprzedzającym datę upublicznienia niniejszego ogłoszenia wskaźnik zatrudnienia osób niepełnosprawnych w Starostwie Powiatowym w Brzegu,                 w rozumieniu przepisów o rehabilitacji zawodowej i społecznej oraz zatrudnianiu osób niepełnosprawnych, wynosił </w:t>
      </w:r>
      <w:r w:rsidRPr="00A43242">
        <w:rPr>
          <w:b/>
          <w:bCs/>
        </w:rPr>
        <w:t xml:space="preserve">więcej niż 6% </w:t>
      </w:r>
      <w:r>
        <w:t>.</w:t>
      </w:r>
    </w:p>
    <w:p w:rsidR="005E6DCD" w:rsidRDefault="005E6DCD" w:rsidP="005E6DCD">
      <w:pPr>
        <w:pStyle w:val="Akapitzlist"/>
        <w:jc w:val="both"/>
      </w:pPr>
      <w:r>
        <w:t xml:space="preserve">W związku z powyższym, kandydatowi na stanowisko urzędnicze niekierownicze będącemu osobą niepełnosprawną, jeżeli złożył wraz z dokumentami kopię dokumentu potwierdzającego niepełnosprawność i jednocześnie znajdzie się w gronie pięciu najlepszych kandydatów, </w:t>
      </w:r>
      <w:r w:rsidRPr="00A43242">
        <w:rPr>
          <w:b/>
          <w:bCs/>
        </w:rPr>
        <w:t>nie przysługuje</w:t>
      </w:r>
      <w:r>
        <w:t xml:space="preserve"> uprawnienie do skorzystania               z pierwszeństwa w zatrudnieniu — stosownie do art. 13a w związku z art. 13 ust. 2b ustawy o pracownikach samorządowych w znowelizowanym brzmieniu ogłoszonym w Dz. U. z 2011 r. Nr 201, poz. 1183.</w:t>
      </w:r>
    </w:p>
    <w:p w:rsidR="005E6DCD" w:rsidRDefault="005E6DCD" w:rsidP="005E6DCD">
      <w:pPr>
        <w:jc w:val="both"/>
      </w:pPr>
    </w:p>
    <w:p w:rsidR="005E6DCD" w:rsidRDefault="005E6DCD" w:rsidP="005E6DCD">
      <w:pPr>
        <w:keepNext/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5E6DCD" w:rsidRPr="00861636" w:rsidRDefault="005E6DCD" w:rsidP="005E6DCD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Referacie Inwestycji                     i Remontów  Starostwa Powiatowego w Brzegu</w:t>
      </w:r>
      <w:r>
        <w:t xml:space="preserve">” do dnia </w:t>
      </w:r>
      <w:r>
        <w:rPr>
          <w:b/>
          <w:u w:val="single"/>
        </w:rPr>
        <w:t>14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marca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6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            w Kancelarii Ogólnej w siedzibie Starostwa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5E6DCD" w:rsidRDefault="005E6DCD" w:rsidP="005E6DCD">
      <w:pPr>
        <w:ind w:left="850"/>
        <w:jc w:val="both"/>
      </w:pPr>
      <w:r>
        <w:t>Otrzymane dokumenty nie podlegają zwrotowi.</w:t>
      </w:r>
    </w:p>
    <w:p w:rsidR="005E6DCD" w:rsidRDefault="005E6DCD" w:rsidP="005E6DCD">
      <w:pPr>
        <w:keepNext/>
        <w:ind w:left="567" w:hanging="567"/>
        <w:jc w:val="both"/>
        <w:rPr>
          <w:b/>
          <w:bCs/>
        </w:rPr>
      </w:pPr>
    </w:p>
    <w:p w:rsidR="005E6DCD" w:rsidRDefault="005E6DCD" w:rsidP="005E6DCD">
      <w:pPr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ind w:left="567" w:hanging="567"/>
        <w:jc w:val="both"/>
        <w:rPr>
          <w:b/>
          <w:bCs/>
          <w:u w:val="single"/>
        </w:rPr>
      </w:pPr>
    </w:p>
    <w:p w:rsidR="005E6DCD" w:rsidRDefault="005E6DCD" w:rsidP="005E6DC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Termin, miejsce i rodzaj postępowania kwalifikacyjnego</w:t>
      </w:r>
      <w:r>
        <w:rPr>
          <w:b/>
          <w:bCs/>
        </w:rPr>
        <w:t>:</w:t>
      </w:r>
    </w:p>
    <w:p w:rsidR="005E6DCD" w:rsidRPr="00C365BC" w:rsidRDefault="005E6DCD" w:rsidP="005E6DCD">
      <w:pPr>
        <w:ind w:left="850"/>
        <w:jc w:val="both"/>
        <w:rPr>
          <w:b/>
        </w:rPr>
      </w:pPr>
      <w:r>
        <w:t xml:space="preserve">Postępowanie rozpocznie się w dniu:  </w:t>
      </w:r>
      <w:r>
        <w:rPr>
          <w:b/>
          <w:u w:val="single"/>
        </w:rPr>
        <w:t>kandydaci zostaną powiadomieni telefonicznie  o dacie i miejscu postępowania.</w:t>
      </w:r>
    </w:p>
    <w:p w:rsidR="005E6DCD" w:rsidRDefault="005E6DCD" w:rsidP="005E6DCD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15 marca 2016r.</w:t>
      </w:r>
      <w:r>
        <w:t xml:space="preserve">               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5E6DCD" w:rsidRDefault="005E6DCD" w:rsidP="005E6DCD">
      <w:pPr>
        <w:keepNext/>
        <w:ind w:left="567" w:hanging="567"/>
        <w:jc w:val="both"/>
      </w:pPr>
    </w:p>
    <w:p w:rsidR="005E6DCD" w:rsidRPr="00E16AB1" w:rsidRDefault="005E6DCD" w:rsidP="005E6DCD">
      <w:pPr>
        <w:ind w:left="567" w:hanging="567"/>
        <w:jc w:val="both"/>
        <w:rPr>
          <w:sz w:val="20"/>
          <w:szCs w:val="20"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 xml:space="preserve">: </w:t>
      </w:r>
      <w:r w:rsidRPr="00E16AB1">
        <w:rPr>
          <w:sz w:val="20"/>
          <w:szCs w:val="20"/>
        </w:rPr>
        <w:t>Dodatkowe informacje można uzyskać pocztą elektronicznej (</w:t>
      </w:r>
      <w:hyperlink r:id="rId6" w:history="1">
        <w:r w:rsidRPr="00E16AB1">
          <w:rPr>
            <w:rStyle w:val="Hipercze"/>
            <w:sz w:val="20"/>
            <w:szCs w:val="20"/>
          </w:rPr>
          <w:t>kadry@brzeg-powiat.pl</w:t>
        </w:r>
      </w:hyperlink>
      <w:r w:rsidRPr="00E16AB1">
        <w:rPr>
          <w:sz w:val="20"/>
          <w:szCs w:val="20"/>
        </w:rPr>
        <w:t>) lub w godzinach 10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>–14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 xml:space="preserve"> pod numerem telefonu 77 444 79 37 albo osobiście w pok. 106A</w:t>
      </w:r>
      <w:r>
        <w:rPr>
          <w:sz w:val="20"/>
          <w:szCs w:val="20"/>
        </w:rPr>
        <w:t xml:space="preserve"> </w:t>
      </w:r>
      <w:r w:rsidRPr="00E16AB1">
        <w:rPr>
          <w:sz w:val="20"/>
          <w:szCs w:val="20"/>
        </w:rPr>
        <w:t xml:space="preserve"> na parterze w siedzibie Starostwa Powiatowego w Brzegu przy ul. Robotniczej 20.</w:t>
      </w:r>
    </w:p>
    <w:p w:rsidR="005E6DCD" w:rsidRDefault="005E6DCD" w:rsidP="005E6DCD">
      <w:pPr>
        <w:keepNext/>
        <w:keepLines/>
      </w:pPr>
    </w:p>
    <w:p w:rsidR="005E6DCD" w:rsidRDefault="005E6DCD" w:rsidP="005E6DCD">
      <w:pPr>
        <w:keepNext/>
        <w:keepLines/>
      </w:pPr>
    </w:p>
    <w:p w:rsidR="005E6DCD" w:rsidRDefault="005E6DCD" w:rsidP="005E6DCD">
      <w:pPr>
        <w:keepNext/>
        <w:keepLines/>
      </w:pPr>
    </w:p>
    <w:p w:rsidR="005E6DCD" w:rsidRDefault="005E6DCD" w:rsidP="005E6DCD">
      <w:pPr>
        <w:tabs>
          <w:tab w:val="left" w:pos="4535"/>
        </w:tabs>
      </w:pPr>
    </w:p>
    <w:p w:rsidR="005E6DCD" w:rsidRDefault="005E6DCD" w:rsidP="005E6DCD">
      <w:pPr>
        <w:tabs>
          <w:tab w:val="left" w:pos="4535"/>
        </w:tabs>
      </w:pPr>
    </w:p>
    <w:p w:rsidR="005E6DCD" w:rsidRDefault="005E6DCD" w:rsidP="005E6DCD">
      <w:pPr>
        <w:tabs>
          <w:tab w:val="left" w:pos="4535"/>
        </w:tabs>
      </w:pPr>
      <w:r>
        <w:tab/>
      </w:r>
      <w:r>
        <w:tab/>
      </w:r>
      <w:r>
        <w:tab/>
        <w:t xml:space="preserve">    STAROSTA</w:t>
      </w:r>
    </w:p>
    <w:p w:rsidR="005E6DCD" w:rsidRDefault="005E6DCD" w:rsidP="005E6DCD">
      <w:pPr>
        <w:tabs>
          <w:tab w:val="left" w:pos="4535"/>
        </w:tabs>
      </w:pPr>
      <w:r>
        <w:tab/>
      </w:r>
      <w:r>
        <w:tab/>
      </w:r>
      <w:r>
        <w:tab/>
      </w:r>
      <w:r>
        <w:tab/>
        <w:t>( - )</w:t>
      </w:r>
    </w:p>
    <w:p w:rsidR="005E6DCD" w:rsidRDefault="005E6DCD" w:rsidP="005E6DCD">
      <w:pPr>
        <w:tabs>
          <w:tab w:val="left" w:pos="4535"/>
        </w:tabs>
        <w:rPr>
          <w:sz w:val="16"/>
          <w:szCs w:val="16"/>
        </w:rPr>
      </w:pPr>
      <w:r>
        <w:tab/>
      </w:r>
      <w:r>
        <w:tab/>
      </w:r>
      <w:r>
        <w:tab/>
        <w:t>Maciej Stefański</w:t>
      </w:r>
    </w:p>
    <w:sectPr w:rsidR="005E6DCD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3F74FDC"/>
    <w:multiLevelType w:val="hybridMultilevel"/>
    <w:tmpl w:val="B8C4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31715"/>
    <w:multiLevelType w:val="hybridMultilevel"/>
    <w:tmpl w:val="B1C42C52"/>
    <w:lvl w:ilvl="0" w:tplc="1318EF2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CD"/>
    <w:rsid w:val="001D60EA"/>
    <w:rsid w:val="001E28FD"/>
    <w:rsid w:val="004C2571"/>
    <w:rsid w:val="005E6DCD"/>
    <w:rsid w:val="005F6D03"/>
    <w:rsid w:val="006E1A9B"/>
    <w:rsid w:val="009E16B6"/>
    <w:rsid w:val="00D0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DC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E6DCD"/>
    <w:rPr>
      <w:color w:val="000080"/>
      <w:u w:val="single"/>
    </w:rPr>
  </w:style>
  <w:style w:type="paragraph" w:customStyle="1" w:styleId="Zawartotabeli">
    <w:name w:val="Zawartość tabeli"/>
    <w:basedOn w:val="Normalny"/>
    <w:rsid w:val="005E6DCD"/>
    <w:pPr>
      <w:suppressLineNumbers/>
    </w:pPr>
  </w:style>
  <w:style w:type="paragraph" w:styleId="Akapitzlist">
    <w:name w:val="List Paragraph"/>
    <w:basedOn w:val="Normalny"/>
    <w:uiPriority w:val="34"/>
    <w:qFormat/>
    <w:rsid w:val="005E6DCD"/>
    <w:pPr>
      <w:ind w:left="720"/>
      <w:contextualSpacing/>
    </w:pPr>
  </w:style>
  <w:style w:type="paragraph" w:styleId="Bezodstpw">
    <w:name w:val="No Spacing"/>
    <w:uiPriority w:val="1"/>
    <w:qFormat/>
    <w:rsid w:val="005E6DC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Bezodstpw1">
    <w:name w:val="Bez odstępów1"/>
    <w:rsid w:val="005E6DC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DC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E6DCD"/>
    <w:rPr>
      <w:color w:val="000080"/>
      <w:u w:val="single"/>
    </w:rPr>
  </w:style>
  <w:style w:type="paragraph" w:customStyle="1" w:styleId="Zawartotabeli">
    <w:name w:val="Zawartość tabeli"/>
    <w:basedOn w:val="Normalny"/>
    <w:rsid w:val="005E6DCD"/>
    <w:pPr>
      <w:suppressLineNumbers/>
    </w:pPr>
  </w:style>
  <w:style w:type="paragraph" w:styleId="Akapitzlist">
    <w:name w:val="List Paragraph"/>
    <w:basedOn w:val="Normalny"/>
    <w:uiPriority w:val="34"/>
    <w:qFormat/>
    <w:rsid w:val="005E6DCD"/>
    <w:pPr>
      <w:ind w:left="720"/>
      <w:contextualSpacing/>
    </w:pPr>
  </w:style>
  <w:style w:type="paragraph" w:styleId="Bezodstpw">
    <w:name w:val="No Spacing"/>
    <w:uiPriority w:val="1"/>
    <w:qFormat/>
    <w:rsid w:val="005E6DC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Bezodstpw1">
    <w:name w:val="Bez odstępów1"/>
    <w:rsid w:val="005E6DC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@brzeg-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7297</Characters>
  <Application>Microsoft Office Word</Application>
  <DocSecurity>0</DocSecurity>
  <Lines>60</Lines>
  <Paragraphs>16</Paragraphs>
  <ScaleCrop>false</ScaleCrop>
  <Company>Microsoft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Promocja</cp:lastModifiedBy>
  <cp:revision>2</cp:revision>
  <dcterms:created xsi:type="dcterms:W3CDTF">2016-03-02T12:57:00Z</dcterms:created>
  <dcterms:modified xsi:type="dcterms:W3CDTF">2016-03-02T12:57:00Z</dcterms:modified>
</cp:coreProperties>
</file>